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36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2">
      <w:pPr>
        <w:spacing w:after="160" w:line="240" w:lineRule="auto"/>
        <w:jc w:val="center"/>
        <w:rPr>
          <w:b w:val="1"/>
          <w:sz w:val="42"/>
          <w:szCs w:val="42"/>
        </w:rPr>
      </w:pPr>
      <w:r w:rsidDel="00000000" w:rsidR="00000000" w:rsidRPr="00000000">
        <w:rPr>
          <w:b w:val="1"/>
          <w:sz w:val="42"/>
          <w:szCs w:val="42"/>
          <w:rtl w:val="0"/>
        </w:rPr>
        <w:t xml:space="preserve">Declaración de compatibilidad con los Principios de Futuro</w:t>
      </w:r>
    </w:p>
    <w:p w:rsidR="00000000" w:rsidDel="00000000" w:rsidP="00000000" w:rsidRDefault="00000000" w:rsidRPr="00000000" w14:paraId="00000003">
      <w:pPr>
        <w:spacing w:after="160" w:line="240" w:lineRule="auto"/>
        <w:jc w:val="center"/>
        <w:rPr>
          <w:b w:val="1"/>
          <w:sz w:val="42"/>
          <w:szCs w:val="42"/>
        </w:rPr>
      </w:pPr>
      <w:r w:rsidDel="00000000" w:rsidR="00000000" w:rsidRPr="00000000">
        <w:rPr>
          <w:rtl w:val="0"/>
        </w:rPr>
      </w:r>
    </w:p>
    <w:p w:rsidR="00000000" w:rsidDel="00000000" w:rsidP="00000000" w:rsidRDefault="00000000" w:rsidRPr="00000000" w14:paraId="00000004">
      <w:pPr>
        <w:spacing w:after="160" w:line="240" w:lineRule="auto"/>
        <w:jc w:val="center"/>
        <w:rPr>
          <w:b w:val="1"/>
          <w:sz w:val="42"/>
          <w:szCs w:val="42"/>
        </w:rPr>
      </w:pPr>
      <w:r w:rsidDel="00000000" w:rsidR="00000000" w:rsidRPr="00000000">
        <w:rPr>
          <w:rtl w:val="0"/>
        </w:rPr>
      </w:r>
    </w:p>
    <w:p w:rsidR="00000000" w:rsidDel="00000000" w:rsidP="00000000" w:rsidRDefault="00000000" w:rsidRPr="00000000" w14:paraId="00000005">
      <w:pPr>
        <w:spacing w:after="200" w:line="36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Yo, </w:t>
      </w:r>
      <w:r w:rsidDel="00000000" w:rsidR="00000000" w:rsidRPr="00000000">
        <w:rPr>
          <w:rFonts w:ascii="Trebuchet MS" w:cs="Trebuchet MS" w:eastAsia="Trebuchet MS" w:hAnsi="Trebuchet MS"/>
          <w:u w:val="single"/>
          <w:rtl w:val="0"/>
        </w:rPr>
        <w:t xml:space="preserve">                                Nombre completo                                      </w:t>
      </w:r>
      <w:r w:rsidDel="00000000" w:rsidR="00000000" w:rsidRPr="00000000">
        <w:rPr>
          <w:rFonts w:ascii="Trebuchet MS" w:cs="Trebuchet MS" w:eastAsia="Trebuchet MS" w:hAnsi="Trebuchet MS"/>
          <w:rtl w:val="0"/>
        </w:rPr>
        <w:t xml:space="preserve"> me permito manifestar bajo protesta de decir verdad que suscribo los principios que se persiguen en el partido político local de Jalisco FUTURO, mismo que pueden ser consultados en </w:t>
      </w:r>
      <w:hyperlink r:id="rId7">
        <w:r w:rsidDel="00000000" w:rsidR="00000000" w:rsidRPr="00000000">
          <w:rPr>
            <w:rFonts w:ascii="Trebuchet MS" w:cs="Trebuchet MS" w:eastAsia="Trebuchet MS" w:hAnsi="Trebuchet MS"/>
            <w:color w:val="1155cc"/>
            <w:u w:val="single"/>
            <w:rtl w:val="0"/>
          </w:rPr>
          <w:t xml:space="preserve">https://www.hayfuturo.mx/principios</w:t>
        </w:r>
      </w:hyperlink>
      <w:r w:rsidDel="00000000" w:rsidR="00000000" w:rsidRPr="00000000">
        <w:rPr>
          <w:rFonts w:ascii="Trebuchet MS" w:cs="Trebuchet MS" w:eastAsia="Trebuchet MS" w:hAnsi="Trebuchet MS"/>
          <w:rtl w:val="0"/>
        </w:rPr>
        <w:t xml:space="preserve">, hago constar que los mismos formarán parte íntegra de mi persona al momento de participar activamente dentro de los órganos estatutarios y operativos de Futuro, así como en el desempeño del encargo que dignamente ocuparé dentro de Futuro para con el cumplimiento de mis funciones establecidas en el perfil del puesto, en los estatutos de Futuro, así como en lo señalado en el capítulo IV del título tercero de la Ley General de Partidos que sean aplicables al puesto  que ocupare.</w:t>
      </w:r>
    </w:p>
    <w:p w:rsidR="00000000" w:rsidDel="00000000" w:rsidP="00000000" w:rsidRDefault="00000000" w:rsidRPr="00000000" w14:paraId="00000006">
      <w:pPr>
        <w:spacing w:after="200" w:line="36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7">
      <w:pPr>
        <w:spacing w:after="200" w:line="36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8">
      <w:pPr>
        <w:spacing w:after="200" w:line="360" w:lineRule="auto"/>
        <w:jc w:val="center"/>
        <w:rPr>
          <w:rFonts w:ascii="Trebuchet MS" w:cs="Trebuchet MS" w:eastAsia="Trebuchet MS" w:hAnsi="Trebuchet MS"/>
          <w:b w:val="1"/>
          <w:u w:val="single"/>
        </w:rPr>
      </w:pPr>
      <w:r w:rsidDel="00000000" w:rsidR="00000000" w:rsidRPr="00000000">
        <w:rPr>
          <w:rFonts w:ascii="Trebuchet MS" w:cs="Trebuchet MS" w:eastAsia="Trebuchet MS" w:hAnsi="Trebuchet MS"/>
          <w:b w:val="1"/>
          <w:u w:val="single"/>
          <w:rtl w:val="0"/>
        </w:rPr>
        <w:t xml:space="preserve">                                            Nombre y firma                                          </w:t>
      </w:r>
      <w:r w:rsidDel="00000000" w:rsidR="00000000" w:rsidRPr="00000000">
        <w:rPr>
          <w:rFonts w:ascii="Trebuchet MS" w:cs="Trebuchet MS" w:eastAsia="Trebuchet MS" w:hAnsi="Trebuchet MS"/>
          <w:b w:val="1"/>
          <w:color w:val="ffffff"/>
          <w:u w:val="single"/>
          <w:rtl w:val="0"/>
        </w:rPr>
        <w:t xml:space="preserve">.</w:t>
      </w:r>
      <w:r w:rsidDel="00000000" w:rsidR="00000000" w:rsidRPr="00000000">
        <w:rPr>
          <w:rFonts w:ascii="Trebuchet MS" w:cs="Trebuchet MS" w:eastAsia="Trebuchet MS" w:hAnsi="Trebuchet MS"/>
          <w:b w:val="1"/>
          <w:u w:val="single"/>
          <w:rtl w:val="0"/>
        </w:rPr>
        <w:t xml:space="preserve"> </w:t>
      </w:r>
    </w:p>
    <w:p w:rsidR="00000000" w:rsidDel="00000000" w:rsidP="00000000" w:rsidRDefault="00000000" w:rsidRPr="00000000" w14:paraId="00000009">
      <w:pPr>
        <w:spacing w:after="200" w:line="360" w:lineRule="auto"/>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0A">
      <w:pPr>
        <w:spacing w:after="200" w:line="360" w:lineRule="auto"/>
        <w:jc w:val="center"/>
        <w:rPr>
          <w:rFonts w:ascii="Trebuchet MS" w:cs="Trebuchet MS" w:eastAsia="Trebuchet MS" w:hAnsi="Trebuchet MS"/>
          <w:b w:val="1"/>
          <w:u w:val="single"/>
        </w:rPr>
      </w:pPr>
      <w:r w:rsidDel="00000000" w:rsidR="00000000" w:rsidRPr="00000000">
        <w:rPr>
          <w:rFonts w:ascii="Trebuchet MS" w:cs="Trebuchet MS" w:eastAsia="Trebuchet MS" w:hAnsi="Trebuchet MS"/>
          <w:b w:val="1"/>
          <w:u w:val="single"/>
          <w:rtl w:val="0"/>
        </w:rPr>
        <w:t xml:space="preserve">                                   Lugar y fecha                                 </w:t>
      </w:r>
      <w:r w:rsidDel="00000000" w:rsidR="00000000" w:rsidRPr="00000000">
        <w:rPr>
          <w:rFonts w:ascii="Trebuchet MS" w:cs="Trebuchet MS" w:eastAsia="Trebuchet MS" w:hAnsi="Trebuchet MS"/>
          <w:b w:val="1"/>
          <w:color w:val="ffffff"/>
          <w:u w:val="single"/>
          <w:rtl w:val="0"/>
        </w:rPr>
        <w:t xml:space="preserve">.</w:t>
      </w:r>
      <w:r w:rsidDel="00000000" w:rsidR="00000000" w:rsidRPr="00000000">
        <w:rPr>
          <w:rFonts w:ascii="Trebuchet MS" w:cs="Trebuchet MS" w:eastAsia="Trebuchet MS" w:hAnsi="Trebuchet MS"/>
          <w:b w:val="1"/>
          <w:u w:val="single"/>
          <w:rtl w:val="0"/>
        </w:rPr>
        <w:t xml:space="preserve">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hayfuturo.mx/principi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cg9pgtJqiv9bx5MCQxgIC250PA==">AMUW2mWIXILDCnLwyBNJhQ2Z0DlgahDmGUHARAIUVVUuQfRcdxqGH9wVUYBzgQjEmbmGkwU/NOrwz+yY1lZuyWUxtyKV1KU7SGZN8x/Swa3ZT9RMjFrB82E=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